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DD3BCD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DD3BCD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DD3BCD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DD3BCD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DD3BCD">
        <w:rPr>
          <w:rFonts w:ascii="Arial" w:hAnsi="Arial" w:cs="Arial"/>
          <w:b/>
          <w:bCs/>
          <w:sz w:val="20"/>
          <w:szCs w:val="20"/>
        </w:rPr>
        <w:t>е</w:t>
      </w:r>
      <w:r w:rsidRPr="00DD3BCD">
        <w:rPr>
          <w:rFonts w:ascii="Arial" w:hAnsi="Arial" w:cs="Arial"/>
          <w:b/>
          <w:bCs/>
          <w:sz w:val="20"/>
          <w:szCs w:val="20"/>
        </w:rPr>
        <w:br/>
        <w:t>«О начисленных и</w:t>
      </w:r>
      <w:r w:rsidR="006E71E4" w:rsidRPr="00DD3BCD">
        <w:rPr>
          <w:rFonts w:ascii="Arial" w:hAnsi="Arial" w:cs="Arial"/>
          <w:b/>
          <w:bCs/>
          <w:sz w:val="20"/>
          <w:szCs w:val="20"/>
        </w:rPr>
        <w:t xml:space="preserve"> (</w:t>
      </w:r>
      <w:r w:rsidRPr="00DD3BCD">
        <w:rPr>
          <w:rFonts w:ascii="Arial" w:hAnsi="Arial" w:cs="Arial"/>
          <w:b/>
          <w:bCs/>
          <w:sz w:val="20"/>
          <w:szCs w:val="20"/>
        </w:rPr>
        <w:t>или</w:t>
      </w:r>
      <w:r w:rsidR="006E71E4" w:rsidRPr="00DD3BCD">
        <w:rPr>
          <w:rFonts w:ascii="Arial" w:hAnsi="Arial" w:cs="Arial"/>
          <w:b/>
          <w:bCs/>
          <w:sz w:val="20"/>
          <w:szCs w:val="20"/>
        </w:rPr>
        <w:t>)</w:t>
      </w:r>
      <w:r w:rsidRPr="00DD3BCD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DD3BCD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DD3BCD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DD3BCD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DD3BCD" w:rsidRPr="00DD3BCD" w:rsidTr="00DD3B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DD3BCD" w:rsidRDefault="00DD3BC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D" w:rsidRPr="008B4D2D" w:rsidRDefault="00DD3BCD" w:rsidP="004C27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DD3BCD" w:rsidRPr="008B4D2D" w:rsidRDefault="00DD3BCD" w:rsidP="004C27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DD3BCD" w:rsidRPr="00DD3BCD" w:rsidTr="00DD3B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DD3BCD" w:rsidRDefault="00DD3BC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D" w:rsidRPr="008B4D2D" w:rsidRDefault="00DD3BCD" w:rsidP="004C27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DD3BCD" w:rsidRPr="00DD3BCD" w:rsidTr="00DD3B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DD3BCD" w:rsidRDefault="00DD3BC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D" w:rsidRPr="008B4D2D" w:rsidRDefault="00DD3BCD" w:rsidP="004C27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DD3BCD" w:rsidRPr="00DD3BCD" w:rsidTr="00DD3B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DD3BCD" w:rsidRDefault="00DD3BC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D" w:rsidRPr="008B4D2D" w:rsidRDefault="00DD3BCD" w:rsidP="004C27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DD3BCD" w:rsidRPr="00DD3BCD" w:rsidTr="00DD3B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DD3BCD" w:rsidRDefault="00DD3BC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D" w:rsidRPr="008B4D2D" w:rsidRDefault="00DD3BCD" w:rsidP="004C27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DD3BCD" w:rsidRPr="00DD3BCD" w:rsidTr="00DD3B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DD3BCD" w:rsidRDefault="00DD3BC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D" w:rsidRPr="008B4D2D" w:rsidRDefault="00DD3BCD" w:rsidP="004C270F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DD3BCD" w:rsidRPr="00DD3BCD" w:rsidTr="00DD3BC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CD" w:rsidRPr="00DD3BCD" w:rsidRDefault="00DD3BC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CD" w:rsidRPr="008B4D2D" w:rsidRDefault="00DD3BCD" w:rsidP="004C270F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DD3BCD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DD3BCD" w:rsidTr="00DD3BCD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DD3BCD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DD3BCD" w:rsidTr="00DD3BCD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D3BCD" w:rsidRDefault="006E71E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DD3BCD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DD3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DD3BCD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DD3BCD" w:rsidTr="00DD3BCD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3F03" w:rsidRPr="00DD3BCD" w:rsidRDefault="00A334BA" w:rsidP="00563F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DD3BCD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6E71E4" w:rsidRPr="00DD3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Документарные процентные неконвертируемые биржевые облигации АО «КБ ДельтаКредит» на предъявителя с обязательным цент</w:t>
            </w:r>
            <w:r w:rsidR="00FE6C3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рализованным хранением серии БО</w:t>
            </w:r>
            <w:r w:rsidR="00FE6C31" w:rsidRPr="00FE6C31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6E71E4" w:rsidRPr="00DD3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97222D" w:rsidRPr="00DD3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6E71E4" w:rsidRPr="00DD3BCD">
              <w:rPr>
                <w:rFonts w:ascii="Arial" w:hAnsi="Arial" w:cs="Arial"/>
                <w:b/>
                <w:color w:val="000000"/>
                <w:sz w:val="20"/>
                <w:szCs w:val="20"/>
              </w:rPr>
              <w:t>, c возможностью досрочного погашения по требованию владельцев  (далее именуемые – «Биржевые облигации»).</w:t>
            </w:r>
          </w:p>
          <w:p w:rsidR="00045580" w:rsidRPr="00DD3BCD" w:rsidRDefault="00A334BA" w:rsidP="00045580">
            <w:pPr>
              <w:ind w:right="57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563F03" w:rsidRPr="00DD3BCD">
              <w:rPr>
                <w:rFonts w:ascii="Arial" w:hAnsi="Arial" w:cs="Arial"/>
                <w:b/>
                <w:bCs/>
                <w:sz w:val="20"/>
                <w:szCs w:val="20"/>
              </w:rPr>
              <w:t>иденти</w:t>
            </w:r>
            <w:r w:rsidR="006E71E4" w:rsidRPr="00DD3BCD">
              <w:rPr>
                <w:rFonts w:ascii="Arial" w:hAnsi="Arial" w:cs="Arial"/>
                <w:b/>
                <w:bCs/>
                <w:sz w:val="20"/>
                <w:szCs w:val="20"/>
              </w:rPr>
              <w:t>фикационный номер выпуска 4B020</w:t>
            </w:r>
            <w:r w:rsidR="0097222D" w:rsidRPr="00DD3BC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E71E4" w:rsidRPr="00DD3BCD">
              <w:rPr>
                <w:rFonts w:ascii="Arial" w:hAnsi="Arial" w:cs="Arial"/>
                <w:b/>
                <w:bCs/>
                <w:sz w:val="20"/>
                <w:szCs w:val="20"/>
              </w:rPr>
              <w:t>03338B от «29» марта</w:t>
            </w:r>
            <w:r w:rsidR="00563F03" w:rsidRPr="00DD3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71E4" w:rsidRPr="00DD3BCD"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  <w:r w:rsidR="00563F03" w:rsidRPr="00DD3BCD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</w:p>
          <w:p w:rsidR="00A334BA" w:rsidRPr="00DD3BCD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8464AE" w:rsidRPr="00DD3BCD" w:rsidRDefault="00055485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Решение об установлении процентной ставки по первому купонному периоду Биржевых облигаций принято Председателем Правления </w:t>
            </w:r>
            <w:r w:rsidR="006E71E4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 «</w:t>
            </w:r>
            <w:r w:rsidR="00896AD1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</w:t>
            </w:r>
            <w:r w:rsidR="0097222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 октября</w:t>
            </w:r>
            <w:r w:rsidR="006E71E4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41BA0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 (Приказ № </w:t>
            </w:r>
            <w:r w:rsidR="00896AD1" w:rsidRPr="00FE6C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115</w:t>
            </w:r>
            <w:r w:rsidR="00541BA0" w:rsidRPr="00FE6C3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6E71E4" w:rsidRPr="00FE6C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 от «</w:t>
            </w:r>
            <w:r w:rsidR="00896AD1" w:rsidRPr="00FE6C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</w:t>
            </w:r>
            <w:r w:rsidR="006E71E4" w:rsidRPr="00FE6C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97222D" w:rsidRPr="00FE6C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октября</w:t>
            </w:r>
            <w:r w:rsidR="006E71E4" w:rsidRPr="00FE6C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41BA0" w:rsidRPr="00FE6C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2015г.)</w:t>
            </w:r>
            <w:r w:rsidRPr="00FE6C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 w:rsidR="00563F03" w:rsidRPr="00FE6C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процентных ставок по второму,</w:t>
            </w:r>
            <w:r w:rsidR="0097222D" w:rsidRPr="00FE6C3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третьему, четвертому</w:t>
            </w:r>
            <w:r w:rsidR="0097222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пятому, </w:t>
            </w:r>
            <w:r w:rsidR="00563F03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шестому</w:t>
            </w:r>
            <w:r w:rsidR="0097222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 седьмому</w:t>
            </w:r>
            <w:r w:rsidR="00563F03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купонным периодам Биржевых облигаций равными процентной ставке по первому купонному периоду Биржевых облигаций принято Председателем Пр</w:t>
            </w:r>
            <w:r w:rsidR="0097222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авления АО «КБ ДельтаКредит» «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</w:t>
            </w:r>
            <w:r w:rsidR="0097222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 октября</w:t>
            </w:r>
            <w:r w:rsidR="00563F03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 (Приказ №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112-</w:t>
            </w:r>
            <w:r w:rsidR="006E71E4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 от «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</w:t>
            </w:r>
            <w:r w:rsidR="006E71E4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97222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октября</w:t>
            </w:r>
            <w:r w:rsidR="00563F03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2015г.). </w:t>
            </w:r>
          </w:p>
          <w:p w:rsidR="006E71E4" w:rsidRPr="00DD3BCD" w:rsidRDefault="006E71E4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Эмитент будет обязан приобрести Биржевые облигации по требованию их владельцев, предъявивших в течение последних 5 (пяти) рабочих дней </w:t>
            </w:r>
            <w:r w:rsidR="0097222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-ого купонного периода уведомления о намерении продать Биржевые облигации в порядке и на условиях, установленных п.10.1 Решения о выпуске ценных бумаг и п.9.1.2 Проспекта ценных бумаг.</w:t>
            </w:r>
          </w:p>
          <w:p w:rsidR="00A334BA" w:rsidRPr="00DD3BCD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Дата принятия решения о выплате (</w:t>
            </w:r>
            <w:r w:rsidR="004A0805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="00BC1CA5" w:rsidRPr="00DD3BC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896AD1" w:rsidRPr="00DD3BC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15</w:t>
            </w:r>
            <w:r w:rsidR="00BC1CA5" w:rsidRPr="00DD3BC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97222D" w:rsidRPr="00DD3BC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октября</w:t>
            </w:r>
            <w:r w:rsidR="008464AE" w:rsidRPr="00DD3BC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DD3BC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4A0805" w:rsidRPr="00DD3BC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  <w:r w:rsidRPr="00DD3BC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DD3BCD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</w:t>
            </w:r>
            <w:r w:rsidR="00A519DF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F41304" w:rsidRPr="00DD3BCD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DD3BCD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DD3BCD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DD3BCD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DD3BCD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DD3BCD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DD3BCD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DD3BCD" w:rsidRDefault="00A334BA" w:rsidP="0060509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DD3BC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bookmarkStart w:id="0" w:name="_GoBack"/>
            <w:bookmarkEnd w:id="0"/>
            <w:r w:rsidR="006E71E4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256B19" w:rsidRPr="00DD3BCD" w:rsidRDefault="00A334BA" w:rsidP="00256B1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DD3BCD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</w:t>
            </w:r>
            <w:r w:rsidR="00256B19" w:rsidRPr="00DD3BCD">
              <w:rPr>
                <w:rFonts w:ascii="Arial" w:hAnsi="Arial" w:cs="Arial"/>
                <w:sz w:val="20"/>
                <w:szCs w:val="20"/>
              </w:rPr>
              <w:lastRenderedPageBreak/>
              <w:t xml:space="preserve">эмитента определенного выпуска (серии) за </w:t>
            </w:r>
            <w:r w:rsidR="002B6A9B" w:rsidRPr="00DD3BCD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DD3BCD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736D1D" w:rsidRPr="00DD3BCD" w:rsidRDefault="00736D1D" w:rsidP="00736D1D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 выплате) доходов по Биржевым облигациям:</w:t>
            </w:r>
          </w:p>
          <w:p w:rsidR="00736D1D" w:rsidRPr="00DD3BCD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B22BDB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310 850 000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,00 (</w:t>
            </w:r>
            <w:r w:rsidR="00B22BDB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Триста десять миллионов восемьсот пятьдесят тысяч 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2-й купон –</w:t>
            </w:r>
            <w:r w:rsidR="00B22BDB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310 850 000,00 (Триста десять миллионов восемьсот пятьдесят тысяч 00/100) рублей;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3-й купон –</w:t>
            </w:r>
            <w:r w:rsidR="00B22BDB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309 150 000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,00 (</w:t>
            </w:r>
            <w:r w:rsidR="00B22BDB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Триста девять миллионов сто пятьдесят тысяч 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00/100) рублей;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4-й купон –</w:t>
            </w:r>
            <w:r w:rsidR="00B22BDB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310 850 000,00 (Триста десять миллионов восемьсот пятьдесят тысяч 00/100) рублей;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5-й купон –</w:t>
            </w:r>
            <w:r w:rsidR="00B22BDB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309 150 000,00 (Триста девять миллионов сто пятьдесят тысяч 00/100) рублей;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6-й купон –</w:t>
            </w:r>
            <w:r w:rsidR="00B22BDB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310 850 000,00 (Триста десять миллионов восемьсот пятьдесят тысяч 00/100) рублей;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7-й купон –</w:t>
            </w:r>
            <w:r w:rsidR="00B22BDB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309 150 000,00 (Триста девять миллионов сто пятьдесят тысяч 00/100) рублей.</w:t>
            </w:r>
          </w:p>
          <w:p w:rsidR="00736D1D" w:rsidRPr="00DD3BCD" w:rsidRDefault="00736D1D" w:rsidP="00736D1D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736D1D" w:rsidRPr="00DD3BCD" w:rsidRDefault="00736D1D" w:rsidP="00736D1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1-й купон –</w:t>
            </w:r>
            <w:r w:rsidR="0097222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62 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Шестьдесят два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рубл</w:t>
            </w:r>
            <w:r w:rsidR="006E71E4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я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17</w:t>
            </w:r>
            <w:r w:rsidR="00636CB7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Семнадцать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</w:t>
            </w:r>
            <w:r w:rsidR="00205E00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2-й купон –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62 (Шестьдесят два) рубля 17 (Семнадцать) копеек;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3-й купон –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61 (Шестьдесят один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рубл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ь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 (Восемьдесят три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 копейки;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 –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62 (Шестьдесят два) рубля 17 (Семнадцать) копеек;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 –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61 (Шестьдесят один) рубль 83 (Восемьдесят три) копейки;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 –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62 (Шестьдесят два) рубля 17 (Семнадцать) копеек;</w:t>
            </w:r>
          </w:p>
          <w:p w:rsidR="0097222D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7-й купон –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61 (Шестьдесят один) рубль 83 (Восемьдесят три) копейки.</w:t>
            </w:r>
          </w:p>
          <w:p w:rsidR="00736D1D" w:rsidRPr="00DD3BCD" w:rsidRDefault="006557DD" w:rsidP="00736D1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Общий размер процентов, подлежащих выплате по Биржевы</w:t>
            </w:r>
            <w:r w:rsidR="00F278D8" w:rsidRPr="00DD3BCD">
              <w:rPr>
                <w:rFonts w:ascii="Arial" w:hAnsi="Arial" w:cs="Arial"/>
                <w:sz w:val="20"/>
                <w:szCs w:val="20"/>
              </w:rPr>
              <w:t>м</w:t>
            </w:r>
            <w:r w:rsidRPr="00DD3BCD">
              <w:rPr>
                <w:rFonts w:ascii="Arial" w:hAnsi="Arial" w:cs="Arial"/>
                <w:sz w:val="20"/>
                <w:szCs w:val="20"/>
              </w:rPr>
              <w:t xml:space="preserve"> облигациям</w:t>
            </w:r>
            <w:r w:rsidRPr="00DD3BCD">
              <w:rPr>
                <w:rFonts w:ascii="Arial" w:hAnsi="Arial" w:cs="Arial"/>
                <w:noProof/>
                <w:sz w:val="20"/>
                <w:szCs w:val="20"/>
              </w:rPr>
              <w:t xml:space="preserve"> и р</w:t>
            </w:r>
            <w:r w:rsidR="00736D1D" w:rsidRPr="00DD3BCD">
              <w:rPr>
                <w:rFonts w:ascii="Arial" w:hAnsi="Arial" w:cs="Arial"/>
                <w:noProof/>
                <w:sz w:val="20"/>
                <w:szCs w:val="20"/>
              </w:rPr>
              <w:t>азмер процентов, подлежа</w:t>
            </w:r>
            <w:r w:rsidRPr="00DD3BCD">
              <w:rPr>
                <w:rFonts w:ascii="Arial" w:hAnsi="Arial" w:cs="Arial"/>
                <w:noProof/>
                <w:sz w:val="20"/>
                <w:szCs w:val="20"/>
              </w:rPr>
              <w:t>щ</w:t>
            </w:r>
            <w:r w:rsidR="00F278D8" w:rsidRPr="00DD3BCD">
              <w:rPr>
                <w:rFonts w:ascii="Arial" w:hAnsi="Arial" w:cs="Arial"/>
                <w:noProof/>
                <w:sz w:val="20"/>
                <w:szCs w:val="20"/>
              </w:rPr>
              <w:t>их</w:t>
            </w:r>
            <w:r w:rsidR="00736D1D" w:rsidRPr="00DD3BCD">
              <w:rPr>
                <w:rFonts w:ascii="Arial" w:hAnsi="Arial" w:cs="Arial"/>
                <w:noProof/>
                <w:sz w:val="20"/>
                <w:szCs w:val="20"/>
              </w:rPr>
              <w:t xml:space="preserve"> выплате по одной Биржевой облигации:</w:t>
            </w:r>
          </w:p>
          <w:p w:rsidR="00736D1D" w:rsidRPr="00DD3BCD" w:rsidRDefault="00736D1D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1-й купон: </w:t>
            </w:r>
            <w:r w:rsidR="00C4365D" w:rsidRPr="00DD3BCD">
              <w:rPr>
                <w:rFonts w:ascii="Arial" w:hAnsi="Arial" w:cs="Arial"/>
                <w:b/>
                <w:noProof/>
                <w:sz w:val="20"/>
                <w:szCs w:val="20"/>
              </w:rPr>
              <w:t>12,40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(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Двенадцать 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целых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сорок </w:t>
            </w: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сотых) процентов годовых;</w:t>
            </w:r>
          </w:p>
          <w:p w:rsidR="006E71E4" w:rsidRPr="00DD3BCD" w:rsidRDefault="00736D1D" w:rsidP="00736D1D">
            <w:pPr>
              <w:ind w:right="5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2-й купон: </w:t>
            </w:r>
            <w:r w:rsidR="00C4365D" w:rsidRPr="00DD3BCD">
              <w:rPr>
                <w:rFonts w:ascii="Arial" w:hAnsi="Arial" w:cs="Arial"/>
                <w:b/>
                <w:noProof/>
                <w:sz w:val="20"/>
                <w:szCs w:val="20"/>
              </w:rPr>
              <w:t>12,40% (Двенадцать целых сорок сотых) процентов годовых;</w:t>
            </w:r>
          </w:p>
          <w:p w:rsidR="0097222D" w:rsidRPr="00DD3BCD" w:rsidRDefault="00736D1D" w:rsidP="00736D1D">
            <w:pPr>
              <w:ind w:right="5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3-й купон: </w:t>
            </w:r>
            <w:r w:rsidR="00C4365D" w:rsidRPr="00DD3BCD">
              <w:rPr>
                <w:rFonts w:ascii="Arial" w:hAnsi="Arial" w:cs="Arial"/>
                <w:b/>
                <w:noProof/>
                <w:sz w:val="20"/>
                <w:szCs w:val="20"/>
              </w:rPr>
              <w:t>12,40% (Двенадцать целых сорок сотых) процентов годовых;</w:t>
            </w:r>
          </w:p>
          <w:p w:rsidR="0035642F" w:rsidRPr="00DD3BCD" w:rsidRDefault="0035642F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4-й купон: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12,40% (Двенадцать целых сорок сотых) процентов годовых;</w:t>
            </w:r>
          </w:p>
          <w:p w:rsidR="0035642F" w:rsidRPr="00DD3BCD" w:rsidRDefault="0035642F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5-й купон: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12,40% (Двенадцать целых сорок сотых) процентов годовых;</w:t>
            </w:r>
          </w:p>
          <w:p w:rsidR="00C4365D" w:rsidRPr="00DD3BCD" w:rsidRDefault="0097222D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6-й купон: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12,40% (Двенадцать целых сорок сотых) процентов годовых;</w:t>
            </w:r>
          </w:p>
          <w:p w:rsidR="00736D1D" w:rsidRPr="00DD3BCD" w:rsidRDefault="0097222D" w:rsidP="00736D1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="0035642F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-й купон: </w:t>
            </w:r>
            <w:r w:rsidR="00C4365D" w:rsidRPr="00DD3BC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12,40% (Двенадцать целых сорок сотых) процентов годовых.</w:t>
            </w:r>
          </w:p>
          <w:p w:rsidR="00A334BA" w:rsidRPr="00DD3BCD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2B4F11" w:rsidRPr="00DD3BCD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</w:t>
            </w:r>
            <w:r w:rsidRPr="00DD3BC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334BA" w:rsidRPr="00DD3BCD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DD3BC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97222D" w:rsidRPr="00DD3BCD" w:rsidRDefault="0097222D" w:rsidP="0097222D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sz w:val="20"/>
                <w:szCs w:val="20"/>
              </w:rPr>
              <w:t>1 купон - 20.04.2016;</w:t>
            </w:r>
          </w:p>
          <w:p w:rsidR="0097222D" w:rsidRPr="00DD3BCD" w:rsidRDefault="0097222D" w:rsidP="0097222D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sz w:val="20"/>
                <w:szCs w:val="20"/>
              </w:rPr>
              <w:t>2 купон - 20.10.2016;</w:t>
            </w:r>
          </w:p>
          <w:p w:rsidR="0097222D" w:rsidRPr="00DD3BCD" w:rsidRDefault="0097222D" w:rsidP="0097222D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sz w:val="20"/>
                <w:szCs w:val="20"/>
              </w:rPr>
              <w:t>3 купон - 20.04.2017;</w:t>
            </w:r>
          </w:p>
          <w:p w:rsidR="0097222D" w:rsidRPr="00DD3BCD" w:rsidRDefault="0097222D" w:rsidP="0097222D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sz w:val="20"/>
                <w:szCs w:val="20"/>
              </w:rPr>
              <w:t>4 купон - 20.10.2017;</w:t>
            </w:r>
          </w:p>
          <w:p w:rsidR="0097222D" w:rsidRPr="00DD3BCD" w:rsidRDefault="0097222D" w:rsidP="0097222D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sz w:val="20"/>
                <w:szCs w:val="20"/>
              </w:rPr>
              <w:t>5 купон - 20.04.2018;</w:t>
            </w:r>
          </w:p>
          <w:p w:rsidR="0097222D" w:rsidRPr="00DD3BCD" w:rsidRDefault="0097222D" w:rsidP="0097222D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sz w:val="20"/>
                <w:szCs w:val="20"/>
              </w:rPr>
              <w:t>6 купон - 20.10.2018;</w:t>
            </w:r>
          </w:p>
          <w:p w:rsidR="00EC5932" w:rsidRPr="00DD3BCD" w:rsidRDefault="0097222D" w:rsidP="0097222D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D3BCD">
              <w:rPr>
                <w:rFonts w:ascii="Arial" w:hAnsi="Arial" w:cs="Arial"/>
                <w:b/>
                <w:sz w:val="20"/>
                <w:szCs w:val="20"/>
              </w:rPr>
              <w:t>7 купон - 20.04.2019.</w:t>
            </w:r>
          </w:p>
        </w:tc>
      </w:tr>
    </w:tbl>
    <w:p w:rsidR="003B197D" w:rsidRPr="00DD3BCD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210"/>
      </w:tblGrid>
      <w:tr w:rsidR="003B197D" w:rsidRPr="00DD3BCD" w:rsidTr="00DD3BCD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DD3BC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DD3BCD" w:rsidTr="00DD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17E2D" w:rsidRPr="00DD3BCD" w:rsidRDefault="003B197D" w:rsidP="001B44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3.1.</w:t>
            </w:r>
            <w:r w:rsidR="00C340E1" w:rsidRPr="00DD3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784A" w:rsidRPr="00DD3BCD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567B2A" w:rsidRPr="00DD3BCD">
              <w:rPr>
                <w:rFonts w:ascii="Arial" w:hAnsi="Arial" w:cs="Arial"/>
                <w:sz w:val="20"/>
                <w:szCs w:val="20"/>
              </w:rPr>
              <w:t>ь</w:t>
            </w:r>
            <w:r w:rsidR="0039784A" w:rsidRPr="00DD3BCD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  <w:r w:rsidR="00193D77" w:rsidRPr="00DD3BCD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C17E2D" w:rsidRPr="00DD3B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B197D" w:rsidRPr="00DD3BCD" w:rsidRDefault="00C17E2D" w:rsidP="001B444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67B2A" w:rsidRPr="00DD3B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DD3BC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DD3BC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DD3BCD" w:rsidRDefault="00C74EE1" w:rsidP="00541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541BA0" w:rsidRPr="00DD3B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D3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B2A" w:rsidRPr="00DD3B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Мишель Кольбер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DD3BC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DD3BCD" w:rsidTr="00DD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7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DD3BCD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DD3BC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DD3BC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DD3BC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DD3BC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DD3BCD" w:rsidTr="00DD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B197D" w:rsidRPr="00DD3BCD" w:rsidRDefault="003B197D" w:rsidP="00C17E2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  <w:r w:rsidR="00C17E2D" w:rsidRPr="00DD3B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48" w:type="dxa"/>
            <w:vAlign w:val="bottom"/>
          </w:tcPr>
          <w:p w:rsidR="003B197D" w:rsidRPr="00DD3BCD" w:rsidRDefault="00C17E2D" w:rsidP="00567B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«</w:t>
            </w:r>
            <w:r w:rsidR="00E34CB5" w:rsidRPr="00DD3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BCD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3" w:type="dxa"/>
            <w:vAlign w:val="bottom"/>
          </w:tcPr>
          <w:p w:rsidR="003B197D" w:rsidRPr="00DD3BC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vAlign w:val="bottom"/>
          </w:tcPr>
          <w:p w:rsidR="003B197D" w:rsidRPr="00DD3BCD" w:rsidRDefault="0097222D" w:rsidP="00567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vAlign w:val="bottom"/>
          </w:tcPr>
          <w:p w:rsidR="003B197D" w:rsidRPr="00DD3BCD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vAlign w:val="bottom"/>
          </w:tcPr>
          <w:p w:rsidR="003B197D" w:rsidRPr="00DD3BCD" w:rsidRDefault="00300876" w:rsidP="009E4EAD">
            <w:pPr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1</w:t>
            </w:r>
            <w:r w:rsidR="009E4EAD" w:rsidRPr="00DD3B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" w:type="dxa"/>
            <w:vAlign w:val="bottom"/>
          </w:tcPr>
          <w:p w:rsidR="003B197D" w:rsidRPr="00DD3BCD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vAlign w:val="bottom"/>
          </w:tcPr>
          <w:p w:rsidR="003B197D" w:rsidRPr="00DD3BC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BC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612" w:type="dxa"/>
            <w:gridSpan w:val="3"/>
            <w:tcBorders>
              <w:right w:val="single" w:sz="4" w:space="0" w:color="auto"/>
            </w:tcBorders>
            <w:vAlign w:val="bottom"/>
          </w:tcPr>
          <w:p w:rsidR="003B197D" w:rsidRPr="00DD3BC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DD3BCD" w:rsidTr="00DD3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7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DD3BCD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DD3BC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DD3BC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F22" w:rsidRPr="00DD3BCD" w:rsidRDefault="00F01F22" w:rsidP="00896AD1">
      <w:pPr>
        <w:rPr>
          <w:rFonts w:ascii="Arial" w:hAnsi="Arial" w:cs="Arial"/>
          <w:sz w:val="20"/>
          <w:szCs w:val="20"/>
        </w:rPr>
      </w:pPr>
    </w:p>
    <w:sectPr w:rsidR="00F01F22" w:rsidRPr="00DD3BCD" w:rsidSect="00896AD1">
      <w:pgSz w:w="11906" w:h="16838" w:code="9"/>
      <w:pgMar w:top="1134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0D" w:rsidRDefault="0005420D">
      <w:r>
        <w:separator/>
      </w:r>
    </w:p>
  </w:endnote>
  <w:endnote w:type="continuationSeparator" w:id="0">
    <w:p w:rsidR="0005420D" w:rsidRDefault="0005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0D" w:rsidRDefault="0005420D">
      <w:r>
        <w:separator/>
      </w:r>
    </w:p>
  </w:footnote>
  <w:footnote w:type="continuationSeparator" w:id="0">
    <w:p w:rsidR="0005420D" w:rsidRDefault="0005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3DEA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5420D"/>
    <w:rsid w:val="00055485"/>
    <w:rsid w:val="00060297"/>
    <w:rsid w:val="00061023"/>
    <w:rsid w:val="00061949"/>
    <w:rsid w:val="00066E91"/>
    <w:rsid w:val="00067782"/>
    <w:rsid w:val="000773C9"/>
    <w:rsid w:val="00092773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E50EA"/>
    <w:rsid w:val="000F2136"/>
    <w:rsid w:val="00131EAF"/>
    <w:rsid w:val="001361EC"/>
    <w:rsid w:val="00137125"/>
    <w:rsid w:val="001410BD"/>
    <w:rsid w:val="0014291E"/>
    <w:rsid w:val="0018602D"/>
    <w:rsid w:val="00192837"/>
    <w:rsid w:val="00193215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3380"/>
    <w:rsid w:val="001E5A10"/>
    <w:rsid w:val="001E7BFF"/>
    <w:rsid w:val="001F093D"/>
    <w:rsid w:val="001F2042"/>
    <w:rsid w:val="001F6A36"/>
    <w:rsid w:val="001F745B"/>
    <w:rsid w:val="00203884"/>
    <w:rsid w:val="002049DD"/>
    <w:rsid w:val="00205E00"/>
    <w:rsid w:val="00211CB0"/>
    <w:rsid w:val="002130BC"/>
    <w:rsid w:val="00214C7F"/>
    <w:rsid w:val="002210E7"/>
    <w:rsid w:val="00223941"/>
    <w:rsid w:val="00225FF1"/>
    <w:rsid w:val="00232BD1"/>
    <w:rsid w:val="00242345"/>
    <w:rsid w:val="00243AC0"/>
    <w:rsid w:val="00247BF9"/>
    <w:rsid w:val="002511E1"/>
    <w:rsid w:val="00254788"/>
    <w:rsid w:val="00255AD5"/>
    <w:rsid w:val="00256B19"/>
    <w:rsid w:val="00257013"/>
    <w:rsid w:val="0026750E"/>
    <w:rsid w:val="00267EB9"/>
    <w:rsid w:val="00274B6F"/>
    <w:rsid w:val="00290897"/>
    <w:rsid w:val="0029179E"/>
    <w:rsid w:val="002A6477"/>
    <w:rsid w:val="002A76EC"/>
    <w:rsid w:val="002B4F11"/>
    <w:rsid w:val="002B6A9B"/>
    <w:rsid w:val="002C32DB"/>
    <w:rsid w:val="002C49EA"/>
    <w:rsid w:val="002C607D"/>
    <w:rsid w:val="002C7A51"/>
    <w:rsid w:val="002D07AF"/>
    <w:rsid w:val="002E3ED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1183"/>
    <w:rsid w:val="00343CD4"/>
    <w:rsid w:val="00350F64"/>
    <w:rsid w:val="0035484A"/>
    <w:rsid w:val="0035642F"/>
    <w:rsid w:val="0036179F"/>
    <w:rsid w:val="00370767"/>
    <w:rsid w:val="0037631B"/>
    <w:rsid w:val="00377C5A"/>
    <w:rsid w:val="00382D97"/>
    <w:rsid w:val="00383E95"/>
    <w:rsid w:val="003935F4"/>
    <w:rsid w:val="00395F57"/>
    <w:rsid w:val="00396778"/>
    <w:rsid w:val="00397224"/>
    <w:rsid w:val="0039784A"/>
    <w:rsid w:val="003A3671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0240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185E"/>
    <w:rsid w:val="00537628"/>
    <w:rsid w:val="00541BA0"/>
    <w:rsid w:val="00545EA1"/>
    <w:rsid w:val="00546371"/>
    <w:rsid w:val="00557D4C"/>
    <w:rsid w:val="00562F72"/>
    <w:rsid w:val="00563F03"/>
    <w:rsid w:val="00564A89"/>
    <w:rsid w:val="00567B2A"/>
    <w:rsid w:val="00586D6F"/>
    <w:rsid w:val="005A1C56"/>
    <w:rsid w:val="005A7703"/>
    <w:rsid w:val="005C35EB"/>
    <w:rsid w:val="005C62DF"/>
    <w:rsid w:val="005D2FCC"/>
    <w:rsid w:val="005D4235"/>
    <w:rsid w:val="005D4F95"/>
    <w:rsid w:val="005D68DB"/>
    <w:rsid w:val="005E00E7"/>
    <w:rsid w:val="005E0DA2"/>
    <w:rsid w:val="005E5DBE"/>
    <w:rsid w:val="005E7F1B"/>
    <w:rsid w:val="005F39C0"/>
    <w:rsid w:val="005F4458"/>
    <w:rsid w:val="005F7DF0"/>
    <w:rsid w:val="00601BF9"/>
    <w:rsid w:val="00604525"/>
    <w:rsid w:val="00605091"/>
    <w:rsid w:val="00615749"/>
    <w:rsid w:val="00617756"/>
    <w:rsid w:val="00622332"/>
    <w:rsid w:val="00626EB7"/>
    <w:rsid w:val="00627636"/>
    <w:rsid w:val="00633157"/>
    <w:rsid w:val="00636CB7"/>
    <w:rsid w:val="00637FFD"/>
    <w:rsid w:val="00642839"/>
    <w:rsid w:val="0064780D"/>
    <w:rsid w:val="00651B0A"/>
    <w:rsid w:val="006557DD"/>
    <w:rsid w:val="00657A88"/>
    <w:rsid w:val="00665B77"/>
    <w:rsid w:val="00675040"/>
    <w:rsid w:val="00676473"/>
    <w:rsid w:val="00683209"/>
    <w:rsid w:val="006838D8"/>
    <w:rsid w:val="00684385"/>
    <w:rsid w:val="00697EA5"/>
    <w:rsid w:val="006A077B"/>
    <w:rsid w:val="006A6417"/>
    <w:rsid w:val="006B2AB4"/>
    <w:rsid w:val="006E3042"/>
    <w:rsid w:val="006E71E4"/>
    <w:rsid w:val="006F1B3B"/>
    <w:rsid w:val="00724C4C"/>
    <w:rsid w:val="00736D1D"/>
    <w:rsid w:val="00747E5A"/>
    <w:rsid w:val="00752110"/>
    <w:rsid w:val="00753555"/>
    <w:rsid w:val="00763DDB"/>
    <w:rsid w:val="00766F09"/>
    <w:rsid w:val="00770C12"/>
    <w:rsid w:val="00783F5A"/>
    <w:rsid w:val="0078567E"/>
    <w:rsid w:val="0078720B"/>
    <w:rsid w:val="007901D9"/>
    <w:rsid w:val="00793C25"/>
    <w:rsid w:val="00794598"/>
    <w:rsid w:val="00794632"/>
    <w:rsid w:val="007B4E81"/>
    <w:rsid w:val="007B627F"/>
    <w:rsid w:val="007C0F5A"/>
    <w:rsid w:val="007C1301"/>
    <w:rsid w:val="007C1BC4"/>
    <w:rsid w:val="007C3BDE"/>
    <w:rsid w:val="007C617B"/>
    <w:rsid w:val="007D018E"/>
    <w:rsid w:val="007D2B7D"/>
    <w:rsid w:val="007E0010"/>
    <w:rsid w:val="007E11DB"/>
    <w:rsid w:val="007E1EB7"/>
    <w:rsid w:val="007E5415"/>
    <w:rsid w:val="007F224C"/>
    <w:rsid w:val="007F475C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7666"/>
    <w:rsid w:val="008604CB"/>
    <w:rsid w:val="00876C2F"/>
    <w:rsid w:val="00880389"/>
    <w:rsid w:val="00896AD1"/>
    <w:rsid w:val="008A17FC"/>
    <w:rsid w:val="008B56B1"/>
    <w:rsid w:val="008B56F6"/>
    <w:rsid w:val="008B5FB4"/>
    <w:rsid w:val="008C73C9"/>
    <w:rsid w:val="008C78EB"/>
    <w:rsid w:val="008D1B95"/>
    <w:rsid w:val="008F76F6"/>
    <w:rsid w:val="00932B76"/>
    <w:rsid w:val="00943B32"/>
    <w:rsid w:val="0094541C"/>
    <w:rsid w:val="00951478"/>
    <w:rsid w:val="00955BB2"/>
    <w:rsid w:val="0097222D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31A6"/>
    <w:rsid w:val="009B4A8C"/>
    <w:rsid w:val="009C3AB0"/>
    <w:rsid w:val="009D3277"/>
    <w:rsid w:val="009D6355"/>
    <w:rsid w:val="009D7128"/>
    <w:rsid w:val="009E2B52"/>
    <w:rsid w:val="009E4EAD"/>
    <w:rsid w:val="009E63A9"/>
    <w:rsid w:val="009E75B4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0AA1"/>
    <w:rsid w:val="00A334BA"/>
    <w:rsid w:val="00A33BD3"/>
    <w:rsid w:val="00A36826"/>
    <w:rsid w:val="00A372D9"/>
    <w:rsid w:val="00A408FB"/>
    <w:rsid w:val="00A4189D"/>
    <w:rsid w:val="00A50727"/>
    <w:rsid w:val="00A519DF"/>
    <w:rsid w:val="00A606B7"/>
    <w:rsid w:val="00A71A3C"/>
    <w:rsid w:val="00AC080B"/>
    <w:rsid w:val="00AC38CA"/>
    <w:rsid w:val="00AC40D8"/>
    <w:rsid w:val="00AC581B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2BDB"/>
    <w:rsid w:val="00B2590D"/>
    <w:rsid w:val="00B25CD0"/>
    <w:rsid w:val="00B3127E"/>
    <w:rsid w:val="00B31336"/>
    <w:rsid w:val="00B331E0"/>
    <w:rsid w:val="00B369FE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3D3A"/>
    <w:rsid w:val="00C17E2D"/>
    <w:rsid w:val="00C340E1"/>
    <w:rsid w:val="00C350CC"/>
    <w:rsid w:val="00C4365D"/>
    <w:rsid w:val="00C462BF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0513"/>
    <w:rsid w:val="00CA122F"/>
    <w:rsid w:val="00CB22FE"/>
    <w:rsid w:val="00CB3A2A"/>
    <w:rsid w:val="00CB596D"/>
    <w:rsid w:val="00CE2AC6"/>
    <w:rsid w:val="00CE513E"/>
    <w:rsid w:val="00CE64D4"/>
    <w:rsid w:val="00CE6F31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21FE"/>
    <w:rsid w:val="00DB32C8"/>
    <w:rsid w:val="00DB42F2"/>
    <w:rsid w:val="00DB4C12"/>
    <w:rsid w:val="00DB597B"/>
    <w:rsid w:val="00DB749C"/>
    <w:rsid w:val="00DC1103"/>
    <w:rsid w:val="00DC2360"/>
    <w:rsid w:val="00DC2836"/>
    <w:rsid w:val="00DC4BDC"/>
    <w:rsid w:val="00DD0345"/>
    <w:rsid w:val="00DD0A32"/>
    <w:rsid w:val="00DD3BCD"/>
    <w:rsid w:val="00DD75B2"/>
    <w:rsid w:val="00DE1C27"/>
    <w:rsid w:val="00DE361D"/>
    <w:rsid w:val="00DF1F0D"/>
    <w:rsid w:val="00DF33BA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64591"/>
    <w:rsid w:val="00E65B28"/>
    <w:rsid w:val="00E74ABE"/>
    <w:rsid w:val="00E87430"/>
    <w:rsid w:val="00E90B49"/>
    <w:rsid w:val="00E92ABA"/>
    <w:rsid w:val="00E92F66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278D8"/>
    <w:rsid w:val="00F359D0"/>
    <w:rsid w:val="00F3767F"/>
    <w:rsid w:val="00F41304"/>
    <w:rsid w:val="00F42DC9"/>
    <w:rsid w:val="00F46874"/>
    <w:rsid w:val="00F55C55"/>
    <w:rsid w:val="00F57826"/>
    <w:rsid w:val="00F64465"/>
    <w:rsid w:val="00F74079"/>
    <w:rsid w:val="00F74B4F"/>
    <w:rsid w:val="00F76BAC"/>
    <w:rsid w:val="00F77F64"/>
    <w:rsid w:val="00F85933"/>
    <w:rsid w:val="00F87FA1"/>
    <w:rsid w:val="00F90483"/>
    <w:rsid w:val="00F91418"/>
    <w:rsid w:val="00F95C50"/>
    <w:rsid w:val="00F97563"/>
    <w:rsid w:val="00FB1375"/>
    <w:rsid w:val="00FB1407"/>
    <w:rsid w:val="00FC58B2"/>
    <w:rsid w:val="00FD23AB"/>
    <w:rsid w:val="00FD2D16"/>
    <w:rsid w:val="00FE0B50"/>
    <w:rsid w:val="00FE3F92"/>
    <w:rsid w:val="00FE5061"/>
    <w:rsid w:val="00FE6C3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6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928A-5B4E-42B0-87A5-89A6B83CA2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79C7F9D-B764-4101-A1B6-1D8E0179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926</Words>
  <Characters>6146</Characters>
  <Application>Microsoft Office Word</Application>
  <DocSecurity>0</DocSecurity>
  <Lines>146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436</cp:revision>
  <cp:lastPrinted>2011-06-20T11:02:00Z</cp:lastPrinted>
  <dcterms:created xsi:type="dcterms:W3CDTF">2014-04-02T06:11:00Z</dcterms:created>
  <dcterms:modified xsi:type="dcterms:W3CDTF">2015-10-15T09:13:00Z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edd705c7-b448-4eda-98b9-9c643a168418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